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90FB" w14:textId="77777777" w:rsidR="00E90C39" w:rsidRDefault="00E90C39"/>
    <w:tbl>
      <w:tblPr>
        <w:tblStyle w:val="a"/>
        <w:tblW w:w="10590" w:type="dxa"/>
        <w:tblInd w:w="-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3120"/>
        <w:gridCol w:w="3735"/>
      </w:tblGrid>
      <w:tr w:rsidR="00E90C39" w14:paraId="438C2EA1" w14:textId="77777777">
        <w:trPr>
          <w:trHeight w:val="959"/>
        </w:trPr>
        <w:tc>
          <w:tcPr>
            <w:tcW w:w="10590" w:type="dxa"/>
            <w:gridSpan w:val="3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A8B" w14:textId="77777777" w:rsidR="00E90C39" w:rsidRDefault="00E90C39">
            <w:pPr>
              <w:widowControl w:val="0"/>
              <w:spacing w:line="240" w:lineRule="auto"/>
              <w:jc w:val="center"/>
              <w:rPr>
                <w:sz w:val="60"/>
                <w:szCs w:val="60"/>
              </w:rPr>
            </w:pPr>
          </w:p>
          <w:p w14:paraId="0CCD85A1" w14:textId="77777777" w:rsidR="00E90C39" w:rsidRDefault="009365E0">
            <w:pPr>
              <w:widowControl w:val="0"/>
              <w:spacing w:line="240" w:lineRule="auto"/>
              <w:jc w:val="center"/>
              <w:rPr>
                <w:color w:val="FFFFFF"/>
                <w:sz w:val="60"/>
                <w:szCs w:val="60"/>
                <w:shd w:val="clear" w:color="auto" w:fill="1C4587"/>
              </w:rPr>
            </w:pPr>
            <w:r>
              <w:rPr>
                <w:color w:val="FFFFFF"/>
                <w:sz w:val="60"/>
                <w:szCs w:val="60"/>
                <w:shd w:val="clear" w:color="auto" w:fill="1C4587"/>
              </w:rPr>
              <w:t>Billing Checklist</w:t>
            </w:r>
          </w:p>
        </w:tc>
      </w:tr>
      <w:tr w:rsidR="00E90C39" w14:paraId="421023B1" w14:textId="77777777">
        <w:trPr>
          <w:trHeight w:val="448"/>
        </w:trPr>
        <w:tc>
          <w:tcPr>
            <w:tcW w:w="37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B8B7" w14:textId="77777777" w:rsidR="00E90C39" w:rsidRDefault="009365E0">
            <w:pPr>
              <w:widowControl w:val="0"/>
              <w:spacing w:line="240" w:lineRule="auto"/>
              <w:ind w:left="148"/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49B4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Frequency </w:t>
            </w:r>
          </w:p>
        </w:tc>
        <w:tc>
          <w:tcPr>
            <w:tcW w:w="37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56B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Completion Date and Status</w:t>
            </w:r>
          </w:p>
        </w:tc>
      </w:tr>
      <w:tr w:rsidR="00E90C39" w14:paraId="42D9CBE2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C64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Process client co-pays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C8B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Daily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407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646EFED2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7A17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Verify Client benefits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B87C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Daily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3C8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49744D5A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B61A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Check Trello for billing notifications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C7EE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Daily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D00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0207085C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4C3E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Submit EDI Claims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9221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Daily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FF14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1E2ABA54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584F" w14:textId="77777777" w:rsidR="00E90C39" w:rsidRDefault="009365E0">
            <w:pPr>
              <w:widowControl w:val="0"/>
              <w:spacing w:line="244" w:lineRule="auto"/>
              <w:ind w:right="515"/>
            </w:pPr>
            <w:r>
              <w:rPr>
                <w:rFonts w:ascii="Calibri" w:eastAsia="Calibri" w:hAnsi="Calibri" w:cs="Calibri"/>
              </w:rPr>
              <w:t>List any claims with missing information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B2F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Daily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2CD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162C2F79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DEE9" w14:textId="77777777" w:rsidR="00E90C39" w:rsidRDefault="009365E0">
            <w:pPr>
              <w:widowControl w:val="0"/>
              <w:spacing w:line="244" w:lineRule="auto"/>
              <w:ind w:right="515"/>
            </w:pPr>
            <w:r>
              <w:rPr>
                <w:rFonts w:ascii="Calibri" w:eastAsia="Calibri" w:hAnsi="Calibri" w:cs="Calibri"/>
              </w:rPr>
              <w:t xml:space="preserve">List any claims with missing notes,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  <w:r>
              <w:rPr>
                <w:rFonts w:ascii="Calibri" w:eastAsia="Calibri" w:hAnsi="Calibri" w:cs="Calibri"/>
              </w:rPr>
              <w:t xml:space="preserve"> (Clinician fix)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68BE7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Daily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EF0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2D0AF33F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EA75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Post ERA’s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05882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Daily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02A1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10EDBC70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7149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Update Changes in Client amount owed in the patient billing tab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B63D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 needed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2F4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313B0BF6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D6C7" w14:textId="77777777" w:rsidR="00E90C39" w:rsidRDefault="009365E0">
            <w:pPr>
              <w:widowControl w:val="0"/>
              <w:spacing w:line="244" w:lineRule="auto"/>
              <w:ind w:right="448"/>
            </w:pPr>
            <w:r>
              <w:rPr>
                <w:rFonts w:ascii="Calibri" w:eastAsia="Calibri" w:hAnsi="Calibri" w:cs="Calibri"/>
              </w:rPr>
              <w:t xml:space="preserve">Follow up on Denied Claims, Appeals, </w:t>
            </w:r>
            <w:proofErr w:type="spellStart"/>
            <w:r>
              <w:rPr>
                <w:rFonts w:ascii="Calibri" w:eastAsia="Calibri" w:hAnsi="Calibri" w:cs="Calibri"/>
              </w:rPr>
              <w:t>etc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4BB5" w14:textId="77777777" w:rsidR="00E90C39" w:rsidRDefault="009365E0">
            <w:pPr>
              <w:widowControl w:val="0"/>
              <w:spacing w:line="240" w:lineRule="auto"/>
            </w:pPr>
            <w:r>
              <w:t>2x a week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608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40C046DB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ABF1" w14:textId="77777777" w:rsidR="00E90C39" w:rsidRDefault="009365E0">
            <w:pPr>
              <w:widowControl w:val="0"/>
              <w:spacing w:line="244" w:lineRule="auto"/>
              <w:ind w:right="210"/>
            </w:pPr>
            <w:r>
              <w:rPr>
                <w:rFonts w:ascii="Calibri" w:eastAsia="Calibri" w:hAnsi="Calibri" w:cs="Calibri"/>
              </w:rPr>
              <w:t>Resubmit Claims (if can correct internally)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12A5" w14:textId="77777777" w:rsidR="00E90C39" w:rsidRDefault="009365E0">
            <w:pPr>
              <w:widowControl w:val="0"/>
              <w:spacing w:line="240" w:lineRule="auto"/>
            </w:pPr>
            <w:r>
              <w:t>2x a week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127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7313F049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216B" w14:textId="77777777" w:rsidR="00E90C39" w:rsidRDefault="009365E0">
            <w:pPr>
              <w:widowControl w:val="0"/>
              <w:spacing w:line="244" w:lineRule="auto"/>
              <w:ind w:right="551"/>
            </w:pPr>
            <w:r>
              <w:rPr>
                <w:rFonts w:ascii="Calibri" w:eastAsia="Calibri" w:hAnsi="Calibri" w:cs="Calibri"/>
              </w:rPr>
              <w:t>Resolve &amp; Resubmit Claims (insurance involvement)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C1E3" w14:textId="77777777" w:rsidR="00E90C39" w:rsidRDefault="009365E0">
            <w:pPr>
              <w:widowControl w:val="0"/>
              <w:spacing w:line="240" w:lineRule="auto"/>
            </w:pPr>
            <w:r>
              <w:t>2x a week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0E4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3BA9D754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1974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Run Aging Reports (insurance)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579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2x a week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737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1AF5CE39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67A58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Run Aging Reports (client)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7116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413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78EA9E4E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221E" w14:textId="77777777" w:rsidR="00E90C39" w:rsidRDefault="009365E0">
            <w:pPr>
              <w:widowControl w:val="0"/>
              <w:spacing w:line="250" w:lineRule="auto"/>
              <w:ind w:right="389"/>
            </w:pPr>
            <w:r>
              <w:rPr>
                <w:rFonts w:ascii="Calibri" w:eastAsia="Calibri" w:hAnsi="Calibri" w:cs="Calibri"/>
              </w:rPr>
              <w:t>Collection on Client Balances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C8B0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087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2456A51C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80C92" w14:textId="77777777" w:rsidR="00E90C39" w:rsidRDefault="009365E0">
            <w:pPr>
              <w:widowControl w:val="0"/>
              <w:spacing w:line="250" w:lineRule="auto"/>
              <w:ind w:right="389"/>
            </w:pPr>
            <w:r>
              <w:rPr>
                <w:rFonts w:ascii="Calibri" w:eastAsia="Calibri" w:hAnsi="Calibri" w:cs="Calibri"/>
              </w:rPr>
              <w:t xml:space="preserve">Follow up on Client Payment Plans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2F2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Weekly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8DD8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76534642" w14:textId="77777777">
        <w:trPr>
          <w:trHeight w:val="465"/>
        </w:trPr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F7B1" w14:textId="77777777" w:rsidR="00E90C39" w:rsidRDefault="009365E0">
            <w:pPr>
              <w:widowControl w:val="0"/>
              <w:spacing w:before="11" w:line="240" w:lineRule="auto"/>
            </w:pPr>
            <w:r>
              <w:rPr>
                <w:rFonts w:ascii="Calibri" w:eastAsia="Calibri" w:hAnsi="Calibri" w:cs="Calibri"/>
              </w:rPr>
              <w:t>Create Client Statements (month)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16F2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Monthly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0CF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29467939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57F2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Generate Client Superbills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9E1F6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Monthly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8EB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08E3D253" w14:textId="77777777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38A8" w14:textId="77777777" w:rsidR="00E90C39" w:rsidRDefault="009365E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 xml:space="preserve">Create YTD client statement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3A4E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End of the year or upon client termination 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A1C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7086B02" w14:textId="77777777" w:rsidR="00E90C39" w:rsidRDefault="00E90C39"/>
    <w:p w14:paraId="08FDEFB1" w14:textId="77777777" w:rsidR="00E90C39" w:rsidRDefault="00E90C39"/>
    <w:p w14:paraId="10E1031D" w14:textId="77777777" w:rsidR="00E90C39" w:rsidRDefault="00E90C39"/>
    <w:p w14:paraId="234130A6" w14:textId="77777777" w:rsidR="00E90C39" w:rsidRDefault="00E90C39"/>
    <w:p w14:paraId="16F4243A" w14:textId="77777777" w:rsidR="00E90C39" w:rsidRDefault="00E90C39"/>
    <w:p w14:paraId="2F1E8955" w14:textId="77777777" w:rsidR="00E90C39" w:rsidRDefault="00E90C39"/>
    <w:p w14:paraId="41874790" w14:textId="77777777" w:rsidR="00E90C39" w:rsidRDefault="00E90C39"/>
    <w:p w14:paraId="7DD1364D" w14:textId="77777777" w:rsidR="00E90C39" w:rsidRDefault="00E90C39"/>
    <w:tbl>
      <w:tblPr>
        <w:tblStyle w:val="a0"/>
        <w:tblW w:w="1075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810"/>
        <w:gridCol w:w="645"/>
        <w:gridCol w:w="690"/>
        <w:gridCol w:w="840"/>
        <w:gridCol w:w="765"/>
        <w:gridCol w:w="705"/>
        <w:gridCol w:w="735"/>
        <w:gridCol w:w="630"/>
        <w:gridCol w:w="915"/>
        <w:gridCol w:w="765"/>
        <w:gridCol w:w="660"/>
        <w:gridCol w:w="690"/>
        <w:gridCol w:w="675"/>
      </w:tblGrid>
      <w:tr w:rsidR="00E90C39" w14:paraId="1EF17FA7" w14:textId="77777777">
        <w:trPr>
          <w:trHeight w:val="420"/>
        </w:trPr>
        <w:tc>
          <w:tcPr>
            <w:tcW w:w="10755" w:type="dxa"/>
            <w:gridSpan w:val="14"/>
            <w:shd w:val="clear" w:color="auto" w:fill="07376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D23C1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FFFF"/>
                <w:sz w:val="60"/>
                <w:szCs w:val="60"/>
                <w:shd w:val="clear" w:color="auto" w:fill="073763"/>
              </w:rPr>
            </w:pPr>
            <w:r>
              <w:rPr>
                <w:color w:val="FFFFFF"/>
                <w:sz w:val="60"/>
                <w:szCs w:val="60"/>
                <w:shd w:val="clear" w:color="auto" w:fill="073763"/>
              </w:rPr>
              <w:t>Billing KPI’s</w:t>
            </w:r>
          </w:p>
        </w:tc>
      </w:tr>
      <w:tr w:rsidR="00E90C39" w14:paraId="1876CA99" w14:textId="77777777">
        <w:trPr>
          <w:trHeight w:val="415"/>
        </w:trPr>
        <w:tc>
          <w:tcPr>
            <w:tcW w:w="12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E9A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Task </w:t>
            </w:r>
          </w:p>
        </w:tc>
        <w:tc>
          <w:tcPr>
            <w:tcW w:w="8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B08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Goal</w:t>
            </w:r>
          </w:p>
        </w:tc>
        <w:tc>
          <w:tcPr>
            <w:tcW w:w="6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93A9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</w:p>
        </w:tc>
        <w:tc>
          <w:tcPr>
            <w:tcW w:w="6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C72F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</w:p>
        </w:tc>
        <w:tc>
          <w:tcPr>
            <w:tcW w:w="8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3B9A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</w:p>
        </w:tc>
        <w:tc>
          <w:tcPr>
            <w:tcW w:w="7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619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7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547D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7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2491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8A8C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91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D55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7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E7C1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</w:t>
            </w:r>
          </w:p>
        </w:tc>
        <w:tc>
          <w:tcPr>
            <w:tcW w:w="6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4914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</w:t>
            </w:r>
          </w:p>
        </w:tc>
        <w:tc>
          <w:tcPr>
            <w:tcW w:w="6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690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</w:t>
            </w:r>
          </w:p>
        </w:tc>
        <w:tc>
          <w:tcPr>
            <w:tcW w:w="6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A8B4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</w:t>
            </w:r>
          </w:p>
        </w:tc>
      </w:tr>
      <w:tr w:rsidR="00E90C39" w14:paraId="40C98DAC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714D1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Clean Claims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697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98%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EB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42F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396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BEB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695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30E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E32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67F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96C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ADC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82B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191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2D2D8259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D9ED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EOBs</w:t>
            </w:r>
          </w:p>
          <w:p w14:paraId="125115C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Reviewed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C52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100%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D3D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DB6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6321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B29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059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A80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1E0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FEE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BFE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2FA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BD8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CAE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48AF3BA4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562A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Days from</w:t>
            </w:r>
          </w:p>
          <w:p w14:paraId="636C6E2F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TOS to</w:t>
            </w:r>
          </w:p>
          <w:p w14:paraId="51CBF49D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Billing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085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 3 Days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111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C7B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6BD4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1C8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FE1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093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DD3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985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504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610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44B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38B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56A38FC3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CBC9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Average</w:t>
            </w:r>
          </w:p>
          <w:p w14:paraId="7889A340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A/R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C82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&lt;30 Days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94C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6B0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BFCB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2C9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299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A78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EBA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810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A4F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34CC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5F3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26A4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0A0F3089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1C9B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Avg Days in</w:t>
            </w:r>
          </w:p>
          <w:p w14:paraId="33894E4F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A/R over</w:t>
            </w:r>
          </w:p>
          <w:p w14:paraId="358E0B09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120 Days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260C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 12-1 5%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62A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F87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BA58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093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B4D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3E0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7D4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510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D6EE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98F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FEC7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E3AB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5A92BEEA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B82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Eligibility</w:t>
            </w:r>
          </w:p>
          <w:p w14:paraId="5335CB50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 Benefit</w:t>
            </w:r>
          </w:p>
          <w:p w14:paraId="51C5A98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Verification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AEB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Same Day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299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4B63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0BF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D95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044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2D33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9A0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EF7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517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322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83F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825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7D73FCE3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2F964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Claims Paid</w:t>
            </w:r>
          </w:p>
          <w:p w14:paraId="4F164EC3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 45 Days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7C16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85%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2B6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552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5B8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B5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570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C8F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73C8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87E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4F8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F6A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E63D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789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151F21A8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8DF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Unpaid</w:t>
            </w:r>
          </w:p>
          <w:p w14:paraId="1A884687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Claims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5DF0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&lt;4%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C98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3E4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0C5E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C02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8F9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23B8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E7C3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FA6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F539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FD7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16E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1B2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6BC9D534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E632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Unpaid</w:t>
            </w:r>
          </w:p>
          <w:p w14:paraId="483E06E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Client</w:t>
            </w:r>
          </w:p>
          <w:p w14:paraId="0E9B6D44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Balances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76A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3-5%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0AA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CF9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3BB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3C0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C3402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0B8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8CA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466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AAF1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9FC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EF3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179C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2A038FCA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2D25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Denial rate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A4A8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&lt; 3-5%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8E0F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A4C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0DA8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E74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9BB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B485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7549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6940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4C6A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56E4C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48F4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8F5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0C39" w14:paraId="50E02EAC" w14:textId="77777777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FF0A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TOS to</w:t>
            </w:r>
          </w:p>
          <w:p w14:paraId="2BD8077D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collection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0C9F" w14:textId="77777777" w:rsidR="00E90C39" w:rsidRDefault="0093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90%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EAC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BFC6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C7B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F84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56C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8607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F98C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DDA5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CF5E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2D7A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837B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B75D" w14:textId="77777777" w:rsidR="00E90C39" w:rsidRDefault="00E90C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36B5CAF" w14:textId="77777777" w:rsidR="00E90C39" w:rsidRDefault="00E90C39"/>
    <w:sectPr w:rsidR="00E90C39">
      <w:pgSz w:w="12240" w:h="15840"/>
      <w:pgMar w:top="244" w:right="1440" w:bottom="24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39"/>
    <w:rsid w:val="009365E0"/>
    <w:rsid w:val="00E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E290"/>
  <w15:docId w15:val="{4065ADCC-F70F-4B69-89F3-9106329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O'Brien</dc:creator>
  <cp:lastModifiedBy>Sarah O'Brien</cp:lastModifiedBy>
  <cp:revision>2</cp:revision>
  <dcterms:created xsi:type="dcterms:W3CDTF">2021-10-04T15:52:00Z</dcterms:created>
  <dcterms:modified xsi:type="dcterms:W3CDTF">2021-10-04T15:52:00Z</dcterms:modified>
</cp:coreProperties>
</file>